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Layout w:type="fixed"/>
        <w:tblLook w:val="04A0"/>
      </w:tblPr>
      <w:tblGrid>
        <w:gridCol w:w="9060"/>
      </w:tblGrid>
      <w:tr w:rsidR="008126D4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8126D4" w:rsidRDefault="00414C08">
            <w:pPr>
              <w:spacing w:line="1160" w:lineRule="exact"/>
              <w:jc w:val="distribute"/>
              <w:rPr>
                <w:rFonts w:eastAsia="方正小标宋简体"/>
                <w:bCs/>
                <w:smallCaps/>
                <w:w w:val="60"/>
                <w:sz w:val="90"/>
              </w:rPr>
            </w:pPr>
            <w:r>
              <w:rPr>
                <w:rFonts w:eastAsia="方正小标宋简体" w:hint="eastAsia"/>
                <w:bCs/>
                <w:smallCaps/>
                <w:w w:val="60"/>
                <w:sz w:val="90"/>
              </w:rPr>
              <w:t>常州市法治宣传教育领导小组办公室</w:t>
            </w:r>
          </w:p>
          <w:p w:rsidR="008126D4" w:rsidRDefault="00414C08">
            <w:pPr>
              <w:spacing w:line="1120" w:lineRule="exact"/>
              <w:jc w:val="distribute"/>
              <w:rPr>
                <w:rFonts w:eastAsia="方正小标宋简体"/>
                <w:snapToGrid w:val="0"/>
                <w:w w:val="60"/>
                <w:sz w:val="90"/>
                <w:szCs w:val="90"/>
              </w:rPr>
            </w:pPr>
            <w:r>
              <w:rPr>
                <w:rFonts w:eastAsia="方正小标宋简体" w:hint="eastAsia"/>
                <w:bCs/>
                <w:smallCaps/>
                <w:w w:val="60"/>
                <w:sz w:val="90"/>
              </w:rPr>
              <w:t>常州市教育局</w:t>
            </w:r>
          </w:p>
          <w:p w:rsidR="008126D4" w:rsidRDefault="00414C08">
            <w:pPr>
              <w:spacing w:line="1120" w:lineRule="exact"/>
              <w:jc w:val="distribute"/>
              <w:rPr>
                <w:rFonts w:eastAsia="方正小标宋简体"/>
                <w:w w:val="90"/>
                <w:sz w:val="100"/>
                <w:szCs w:val="100"/>
              </w:rPr>
            </w:pPr>
            <w:r>
              <w:rPr>
                <w:rFonts w:eastAsia="方正小标宋简体" w:hint="eastAsia"/>
                <w:bCs/>
                <w:smallCaps/>
                <w:w w:val="60"/>
                <w:sz w:val="90"/>
              </w:rPr>
              <w:t>常州市司法局</w:t>
            </w:r>
          </w:p>
        </w:tc>
      </w:tr>
    </w:tbl>
    <w:p w:rsidR="008126D4" w:rsidRDefault="008126D4">
      <w:pPr>
        <w:spacing w:line="300" w:lineRule="exact"/>
        <w:jc w:val="distribute"/>
        <w:rPr>
          <w:b/>
          <w:bCs/>
          <w:sz w:val="18"/>
          <w:szCs w:val="18"/>
        </w:rPr>
      </w:pPr>
    </w:p>
    <w:p w:rsidR="008126D4" w:rsidRDefault="008126D4">
      <w:pPr>
        <w:spacing w:line="300" w:lineRule="exact"/>
        <w:jc w:val="distribute"/>
        <w:rPr>
          <w:b/>
          <w:bCs/>
          <w:sz w:val="18"/>
          <w:szCs w:val="18"/>
        </w:rPr>
      </w:pPr>
    </w:p>
    <w:p w:rsidR="008126D4" w:rsidRDefault="008126D4">
      <w:pPr>
        <w:spacing w:line="200" w:lineRule="exact"/>
        <w:jc w:val="distribute"/>
        <w:rPr>
          <w:b/>
          <w:bCs/>
          <w:sz w:val="18"/>
          <w:szCs w:val="18"/>
        </w:rPr>
      </w:pPr>
    </w:p>
    <w:p w:rsidR="008126D4" w:rsidRDefault="00414C08">
      <w:pPr>
        <w:spacing w:before="200" w:line="380" w:lineRule="exact"/>
        <w:jc w:val="center"/>
      </w:pPr>
      <w:r>
        <w:rPr>
          <w:rFonts w:ascii="Times New Roman" w:hint="eastAsia"/>
        </w:rPr>
        <w:t>常</w:t>
      </w:r>
      <w:r>
        <w:rPr>
          <w:rFonts w:ascii="Times New Roman"/>
        </w:rPr>
        <w:t>法宣办〔</w:t>
      </w:r>
      <w:r>
        <w:rPr>
          <w:rFonts w:ascii="Times New Roman"/>
        </w:rPr>
        <w:t>20</w:t>
      </w:r>
      <w:r>
        <w:rPr>
          <w:rFonts w:ascii="Times New Roman" w:hint="eastAsia"/>
        </w:rPr>
        <w:t>19</w:t>
      </w:r>
      <w:r>
        <w:rPr>
          <w:rFonts w:ascii="Times New Roman"/>
        </w:rPr>
        <w:t>〕</w:t>
      </w:r>
      <w:r>
        <w:rPr>
          <w:rFonts w:ascii="Times New Roman" w:hint="eastAsia"/>
        </w:rPr>
        <w:t>22</w:t>
      </w:r>
      <w:bookmarkStart w:id="0" w:name="_GoBack"/>
      <w:bookmarkEnd w:id="0"/>
      <w:r>
        <w:rPr>
          <w:rFonts w:ascii="Times New Roman"/>
        </w:rPr>
        <w:t>号</w:t>
      </w:r>
    </w:p>
    <w:p w:rsidR="008126D4" w:rsidRDefault="008126D4">
      <w:pPr>
        <w:ind w:firstLine="640"/>
      </w:pPr>
      <w:r>
        <w:pict>
          <v:line id="Line 2" o:spid="_x0000_s2050" style="position:absolute;left:0;text-align:left;z-index:251658752" from="0,9.9pt" to="442.25pt,9.9pt" strokeweight="1.5pt"/>
        </w:pict>
      </w:r>
    </w:p>
    <w:p w:rsidR="008126D4" w:rsidRDefault="008126D4">
      <w:pPr>
        <w:overflowPunct w:val="0"/>
        <w:adjustRightInd w:val="0"/>
        <w:snapToGrid w:val="0"/>
        <w:spacing w:line="4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8126D4" w:rsidRDefault="00414C08">
      <w:pPr>
        <w:overflowPunct w:val="0"/>
        <w:adjustRightInd w:val="0"/>
        <w:snapToGrid w:val="0"/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关于开展“宪法公开课”优秀教案、</w:t>
      </w:r>
    </w:p>
    <w:p w:rsidR="008126D4" w:rsidRDefault="00414C08">
      <w:pPr>
        <w:overflowPunct w:val="0"/>
        <w:adjustRightInd w:val="0"/>
        <w:snapToGrid w:val="0"/>
        <w:spacing w:before="100" w:line="570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精品微课征集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活动的通知</w:t>
      </w:r>
    </w:p>
    <w:p w:rsidR="008126D4" w:rsidRDefault="008126D4">
      <w:pPr>
        <w:spacing w:line="570" w:lineRule="exact"/>
        <w:rPr>
          <w:rFonts w:ascii="Times New Roman" w:hAnsi="Times New Roman" w:cs="Times New Roman"/>
        </w:rPr>
      </w:pPr>
    </w:p>
    <w:p w:rsidR="008126D4" w:rsidRDefault="00414C08">
      <w:pPr>
        <w:spacing w:line="57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各辖市（区）法治宣传教育工作领导小组办公室、教育局、司法局，市教育局直属学校、有关民办学校：</w:t>
      </w:r>
    </w:p>
    <w:p w:rsidR="008126D4" w:rsidRDefault="00414C08">
      <w:pPr>
        <w:spacing w:line="57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为深入贯彻落</w:t>
      </w:r>
      <w:proofErr w:type="gramStart"/>
      <w:r>
        <w:rPr>
          <w:rFonts w:ascii="Times New Roman" w:hAnsi="Times New Roman" w:cs="Times New Roman"/>
        </w:rPr>
        <w:t>实习近</w:t>
      </w:r>
      <w:proofErr w:type="gramEnd"/>
      <w:r>
        <w:rPr>
          <w:rFonts w:ascii="Times New Roman" w:hAnsi="Times New Roman" w:cs="Times New Roman"/>
        </w:rPr>
        <w:t>平总书记系列重要讲话精神，根据中央和省、市委关于学习宣传宪法的总体部署，全面落实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法治副校长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制度，扎实开展绿色法治校园建设活动，突出抓好青少年宪法学习教育，引导广大青少年成为宪法的忠实崇尚者、自觉遵守者、坚定捍卫者，</w:t>
      </w:r>
      <w:proofErr w:type="gramStart"/>
      <w:r>
        <w:rPr>
          <w:rFonts w:ascii="Times New Roman" w:hAnsi="Times New Roman" w:cs="Times New Roman"/>
        </w:rPr>
        <w:t>根据省法宣</w:t>
      </w:r>
      <w:proofErr w:type="gramEnd"/>
      <w:r>
        <w:rPr>
          <w:rFonts w:ascii="Times New Roman" w:hAnsi="Times New Roman" w:cs="Times New Roman"/>
        </w:rPr>
        <w:t>办、省教育厅、省司法厅相关文件部署，市法宣办、市教育局、市司法局决定面向全市开展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宪法公开课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优秀教案、</w:t>
      </w:r>
      <w:proofErr w:type="gramStart"/>
      <w:r>
        <w:rPr>
          <w:rFonts w:ascii="Times New Roman" w:hAnsi="Times New Roman" w:cs="Times New Roman"/>
        </w:rPr>
        <w:t>精品微课征集</w:t>
      </w:r>
      <w:proofErr w:type="gramEnd"/>
      <w:r>
        <w:rPr>
          <w:rFonts w:ascii="Times New Roman" w:hAnsi="Times New Roman" w:cs="Times New Roman"/>
        </w:rPr>
        <w:t>活动。现将有关事项通知如下：</w:t>
      </w:r>
    </w:p>
    <w:p w:rsidR="008126D4" w:rsidRDefault="00414C08">
      <w:pPr>
        <w:spacing w:line="570" w:lineRule="exact"/>
        <w:ind w:firstLineChars="200" w:firstLine="640"/>
        <w:rPr>
          <w:rFonts w:ascii="Times New Roman" w:eastAsia="黑体" w:hAnsi="Times New Roman" w:cs="Times New Roman"/>
        </w:rPr>
      </w:pPr>
      <w:r>
        <w:rPr>
          <w:rFonts w:ascii="Times New Roman" w:eastAsia="黑体" w:hAnsi="黑体" w:cs="Times New Roman"/>
        </w:rPr>
        <w:lastRenderedPageBreak/>
        <w:t>一、征集主题</w:t>
      </w:r>
    </w:p>
    <w:p w:rsidR="008126D4" w:rsidRDefault="00414C08">
      <w:pPr>
        <w:spacing w:line="57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宪法至上</w:t>
      </w:r>
      <w:r>
        <w:rPr>
          <w:rFonts w:ascii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护佑成长</w:t>
      </w:r>
    </w:p>
    <w:p w:rsidR="008126D4" w:rsidRDefault="00414C08">
      <w:pPr>
        <w:spacing w:line="570" w:lineRule="exact"/>
        <w:ind w:firstLineChars="200" w:firstLine="640"/>
        <w:rPr>
          <w:rFonts w:ascii="Times New Roman" w:eastAsia="黑体" w:hAnsi="Times New Roman" w:cs="Times New Roman"/>
        </w:rPr>
      </w:pPr>
      <w:r>
        <w:rPr>
          <w:rFonts w:ascii="Times New Roman" w:eastAsia="黑体" w:hAnsi="黑体" w:cs="Times New Roman"/>
        </w:rPr>
        <w:t>二、征集范围</w:t>
      </w:r>
    </w:p>
    <w:p w:rsidR="008126D4" w:rsidRDefault="00414C08">
      <w:pPr>
        <w:spacing w:line="57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征集活动采取应征投稿和约稿相结合的方式，重点面向全市中小学校教师及社会各界普法志愿者。</w:t>
      </w:r>
    </w:p>
    <w:p w:rsidR="008126D4" w:rsidRDefault="00414C08">
      <w:pPr>
        <w:spacing w:line="570" w:lineRule="exact"/>
        <w:ind w:firstLineChars="200" w:firstLine="640"/>
        <w:rPr>
          <w:rFonts w:ascii="Times New Roman" w:eastAsia="黑体" w:hAnsi="Times New Roman" w:cs="Times New Roman"/>
        </w:rPr>
      </w:pPr>
      <w:r>
        <w:rPr>
          <w:rFonts w:ascii="Times New Roman" w:eastAsia="黑体" w:hAnsi="黑体" w:cs="Times New Roman"/>
        </w:rPr>
        <w:t>三、征集类别及要求</w:t>
      </w:r>
    </w:p>
    <w:p w:rsidR="008126D4" w:rsidRDefault="00414C08">
      <w:pPr>
        <w:spacing w:line="570" w:lineRule="exact"/>
        <w:ind w:firstLineChars="200" w:firstLine="643"/>
        <w:rPr>
          <w:rFonts w:ascii="Times New Roman" w:eastAsia="楷体_GB2312" w:hAnsi="Times New Roman" w:cs="Times New Roman"/>
          <w:b/>
        </w:rPr>
      </w:pPr>
      <w:r>
        <w:rPr>
          <w:rFonts w:ascii="Times New Roman" w:eastAsia="楷体_GB2312" w:hAnsi="Times New Roman" w:cs="Times New Roman"/>
          <w:b/>
        </w:rPr>
        <w:t>（一）按照教案、</w:t>
      </w:r>
      <w:proofErr w:type="gramStart"/>
      <w:r>
        <w:rPr>
          <w:rFonts w:ascii="Times New Roman" w:eastAsia="楷体_GB2312" w:hAnsi="Times New Roman" w:cs="Times New Roman"/>
          <w:b/>
        </w:rPr>
        <w:t>微课适用</w:t>
      </w:r>
      <w:proofErr w:type="gramEnd"/>
      <w:r>
        <w:rPr>
          <w:rFonts w:ascii="Times New Roman" w:eastAsia="楷体_GB2312" w:hAnsi="Times New Roman" w:cs="Times New Roman"/>
          <w:b/>
        </w:rPr>
        <w:t>对象所属年级，主要分为</w:t>
      </w:r>
      <w:r>
        <w:rPr>
          <w:rFonts w:ascii="Times New Roman" w:eastAsia="楷体_GB2312" w:hAnsi="Times New Roman" w:cs="Times New Roman"/>
          <w:b/>
        </w:rPr>
        <w:t>4</w:t>
      </w:r>
      <w:r>
        <w:rPr>
          <w:rFonts w:ascii="Times New Roman" w:eastAsia="楷体_GB2312" w:hAnsi="Times New Roman" w:cs="Times New Roman"/>
          <w:b/>
        </w:rPr>
        <w:t>类：</w:t>
      </w:r>
    </w:p>
    <w:p w:rsidR="008126D4" w:rsidRDefault="00414C08">
      <w:pPr>
        <w:spacing w:line="57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int="eastAsia"/>
        </w:rPr>
        <w:t xml:space="preserve">. </w:t>
      </w:r>
      <w:r>
        <w:rPr>
          <w:rFonts w:ascii="Times New Roman" w:hAnsi="Times New Roman" w:cs="Times New Roman"/>
        </w:rPr>
        <w:t>小学低年级（小学一、二年级）</w:t>
      </w:r>
    </w:p>
    <w:p w:rsidR="008126D4" w:rsidRDefault="00414C08">
      <w:pPr>
        <w:spacing w:line="57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int="eastAsia"/>
        </w:rPr>
        <w:t xml:space="preserve">. </w:t>
      </w:r>
      <w:r>
        <w:rPr>
          <w:rFonts w:ascii="Times New Roman" w:hAnsi="Times New Roman" w:cs="Times New Roman"/>
        </w:rPr>
        <w:t>小学中高年级（小学三至六年级）</w:t>
      </w:r>
    </w:p>
    <w:p w:rsidR="008126D4" w:rsidRDefault="00414C08">
      <w:pPr>
        <w:spacing w:line="57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int="eastAsia"/>
        </w:rPr>
        <w:t xml:space="preserve">. </w:t>
      </w:r>
      <w:r>
        <w:rPr>
          <w:rFonts w:ascii="Times New Roman" w:hAnsi="Times New Roman" w:cs="Times New Roman"/>
        </w:rPr>
        <w:t>初中年级</w:t>
      </w:r>
    </w:p>
    <w:p w:rsidR="008126D4" w:rsidRDefault="00414C08">
      <w:pPr>
        <w:spacing w:line="57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int="eastAsia"/>
        </w:rPr>
        <w:t xml:space="preserve">. </w:t>
      </w:r>
      <w:r>
        <w:rPr>
          <w:rFonts w:ascii="Times New Roman" w:hAnsi="Times New Roman" w:cs="Times New Roman"/>
        </w:rPr>
        <w:t>高中年级</w:t>
      </w:r>
    </w:p>
    <w:p w:rsidR="008126D4" w:rsidRDefault="00414C08">
      <w:pPr>
        <w:spacing w:line="570" w:lineRule="exact"/>
        <w:ind w:firstLineChars="200" w:firstLine="643"/>
        <w:rPr>
          <w:rFonts w:ascii="Times New Roman" w:eastAsia="楷体_GB2312" w:hAnsi="Times New Roman" w:cs="Times New Roman"/>
          <w:b/>
        </w:rPr>
      </w:pPr>
      <w:r>
        <w:rPr>
          <w:rFonts w:ascii="Times New Roman" w:eastAsia="楷体_GB2312" w:hint="eastAsia"/>
          <w:b/>
        </w:rPr>
        <w:t>（</w:t>
      </w:r>
      <w:r>
        <w:rPr>
          <w:rFonts w:ascii="Times New Roman" w:eastAsia="楷体_GB2312" w:hAnsi="Times New Roman" w:cs="Times New Roman"/>
          <w:b/>
        </w:rPr>
        <w:t>二</w:t>
      </w:r>
      <w:r>
        <w:rPr>
          <w:rFonts w:ascii="Times New Roman" w:eastAsia="楷体_GB2312" w:hint="eastAsia"/>
          <w:b/>
        </w:rPr>
        <w:t>）</w:t>
      </w:r>
      <w:r>
        <w:rPr>
          <w:rFonts w:ascii="Times New Roman" w:eastAsia="楷体_GB2312" w:hAnsi="Times New Roman" w:cs="Times New Roman"/>
          <w:b/>
        </w:rPr>
        <w:t>参评教案、</w:t>
      </w:r>
      <w:proofErr w:type="gramStart"/>
      <w:r>
        <w:rPr>
          <w:rFonts w:ascii="Times New Roman" w:eastAsia="楷体_GB2312" w:hAnsi="Times New Roman" w:cs="Times New Roman"/>
          <w:b/>
        </w:rPr>
        <w:t>微课要</w:t>
      </w:r>
      <w:proofErr w:type="gramEnd"/>
      <w:r>
        <w:rPr>
          <w:rFonts w:ascii="Times New Roman" w:eastAsia="楷体_GB2312" w:hAnsi="Times New Roman" w:cs="Times New Roman"/>
          <w:b/>
        </w:rPr>
        <w:t>符合以下基本条件：</w:t>
      </w:r>
    </w:p>
    <w:p w:rsidR="008126D4" w:rsidRDefault="00414C08">
      <w:pPr>
        <w:spacing w:line="57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int="eastAsia"/>
        </w:rPr>
        <w:t xml:space="preserve">. </w:t>
      </w:r>
      <w:r>
        <w:rPr>
          <w:rFonts w:ascii="Times New Roman" w:hAnsi="Times New Roman" w:cs="Times New Roman"/>
        </w:rPr>
        <w:t>要弘扬宪法精神，传播社会主义法治理念，无政治性、政策性、知识性错误。</w:t>
      </w:r>
    </w:p>
    <w:p w:rsidR="008126D4" w:rsidRDefault="00414C08">
      <w:pPr>
        <w:spacing w:line="57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int="eastAsia"/>
        </w:rPr>
        <w:t xml:space="preserve">. </w:t>
      </w:r>
      <w:r>
        <w:rPr>
          <w:rFonts w:ascii="Times New Roman" w:hAnsi="Times New Roman" w:cs="Times New Roman"/>
        </w:rPr>
        <w:t>要严格按照《青少年法治教育大纲》宪法教学内容和要求，根据不同年龄阶段学生的身心特点和成长规律，科学设计教学目标和教学过程</w:t>
      </w:r>
      <w:r>
        <w:rPr>
          <w:rFonts w:ascii="Times New Roman" w:hAnsi="Times New Roman" w:cs="Times New Roman"/>
        </w:rPr>
        <w:t>，做到主题鲜明、重点突出、深度适宜、形式新颖，具有较强的针对性、启发性和可操作性。</w:t>
      </w:r>
    </w:p>
    <w:p w:rsidR="008126D4" w:rsidRDefault="00414C08">
      <w:pPr>
        <w:spacing w:line="57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int="eastAsia"/>
        </w:rPr>
        <w:t xml:space="preserve">. </w:t>
      </w:r>
      <w:r>
        <w:rPr>
          <w:rFonts w:ascii="Times New Roman" w:hAnsi="Times New Roman" w:cs="Times New Roman"/>
        </w:rPr>
        <w:t>教案适用课时为</w:t>
      </w:r>
      <w:r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>分钟以内，字数控制在</w:t>
      </w:r>
      <w:r>
        <w:rPr>
          <w:rFonts w:ascii="Times New Roman" w:hAnsi="Times New Roman" w:cs="Times New Roman"/>
        </w:rPr>
        <w:t>3000</w:t>
      </w:r>
      <w:r>
        <w:rPr>
          <w:rFonts w:ascii="Times New Roman" w:hAnsi="Times New Roman" w:cs="Times New Roman"/>
        </w:rPr>
        <w:t>字左右；</w:t>
      </w:r>
      <w:proofErr w:type="gramStart"/>
      <w:r>
        <w:rPr>
          <w:rFonts w:ascii="Times New Roman" w:hAnsi="Times New Roman" w:cs="Times New Roman"/>
        </w:rPr>
        <w:t>微课适用</w:t>
      </w:r>
      <w:proofErr w:type="gramEnd"/>
      <w:r>
        <w:rPr>
          <w:rFonts w:ascii="Times New Roman" w:hAnsi="Times New Roman" w:cs="Times New Roman"/>
        </w:rPr>
        <w:t>时间为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分钟以内，高</w:t>
      </w:r>
      <w:proofErr w:type="gramStart"/>
      <w:r>
        <w:rPr>
          <w:rFonts w:ascii="Times New Roman" w:hAnsi="Times New Roman" w:cs="Times New Roman"/>
        </w:rPr>
        <w:t>清拍摄</w:t>
      </w:r>
      <w:proofErr w:type="gramEnd"/>
      <w:r>
        <w:rPr>
          <w:rFonts w:ascii="Times New Roman" w:hAnsi="Times New Roman" w:cs="Times New Roman"/>
        </w:rPr>
        <w:t>制作，提供</w:t>
      </w:r>
      <w:r>
        <w:rPr>
          <w:rFonts w:ascii="Times New Roman" w:hAnsi="Times New Roman" w:cs="Times New Roman"/>
        </w:rPr>
        <w:t>MP4</w:t>
      </w:r>
      <w:r>
        <w:rPr>
          <w:rFonts w:ascii="Times New Roman" w:hAnsi="Times New Roman" w:cs="Times New Roman"/>
        </w:rPr>
        <w:t>格式。</w:t>
      </w:r>
    </w:p>
    <w:p w:rsidR="008126D4" w:rsidRDefault="00414C08">
      <w:pPr>
        <w:spacing w:line="57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int="eastAsia"/>
        </w:rPr>
        <w:t xml:space="preserve">. </w:t>
      </w:r>
      <w:r>
        <w:rPr>
          <w:rFonts w:ascii="Times New Roman" w:hAnsi="Times New Roman" w:cs="Times New Roman"/>
        </w:rPr>
        <w:t>教案、</w:t>
      </w:r>
      <w:proofErr w:type="gramStart"/>
      <w:r>
        <w:rPr>
          <w:rFonts w:ascii="Times New Roman" w:hAnsi="Times New Roman" w:cs="Times New Roman"/>
        </w:rPr>
        <w:t>微课必须</w:t>
      </w:r>
      <w:proofErr w:type="gramEnd"/>
      <w:r>
        <w:rPr>
          <w:rFonts w:ascii="Times New Roman" w:hAnsi="Times New Roman" w:cs="Times New Roman"/>
        </w:rPr>
        <w:t>为原创，市法治宣传教育工作领导小组办公室、市教育局和市司法局对参评作品拥有复制、修改、展览、</w:t>
      </w:r>
      <w:r>
        <w:rPr>
          <w:rFonts w:ascii="Times New Roman" w:hAnsi="Times New Roman" w:cs="Times New Roman"/>
        </w:rPr>
        <w:lastRenderedPageBreak/>
        <w:t>出版及宣传权。</w:t>
      </w:r>
    </w:p>
    <w:p w:rsidR="008126D4" w:rsidRDefault="00414C08">
      <w:pPr>
        <w:spacing w:line="570" w:lineRule="exact"/>
        <w:ind w:firstLineChars="200" w:firstLine="640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</w:rPr>
        <w:t>四、工作要求</w:t>
      </w:r>
    </w:p>
    <w:p w:rsidR="008126D4" w:rsidRDefault="00414C08">
      <w:pPr>
        <w:spacing w:line="570" w:lineRule="exact"/>
        <w:ind w:firstLineChars="200" w:firstLine="643"/>
        <w:rPr>
          <w:rFonts w:ascii="Times New Roman" w:hAnsi="Times New Roman" w:cs="Times New Roman"/>
        </w:rPr>
      </w:pPr>
      <w:r>
        <w:rPr>
          <w:rFonts w:ascii="楷体_GB2312" w:eastAsia="楷体_GB2312" w:hAnsi="Times New Roman" w:cs="Times New Roman" w:hint="eastAsia"/>
          <w:b/>
        </w:rPr>
        <w:t>（一）高度重视，把握方向</w:t>
      </w:r>
      <w:r>
        <w:rPr>
          <w:rFonts w:ascii="Times New Roman" w:hAnsi="Times New Roman" w:cs="Times New Roman"/>
        </w:rPr>
        <w:t>。各地要把开展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宪法公开课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优秀教案、</w:t>
      </w:r>
      <w:proofErr w:type="gramStart"/>
      <w:r>
        <w:rPr>
          <w:rFonts w:ascii="Times New Roman" w:hAnsi="Times New Roman" w:cs="Times New Roman"/>
        </w:rPr>
        <w:t>精品微课征集</w:t>
      </w:r>
      <w:proofErr w:type="gramEnd"/>
      <w:r>
        <w:rPr>
          <w:rFonts w:ascii="Times New Roman" w:hAnsi="Times New Roman" w:cs="Times New Roman"/>
        </w:rPr>
        <w:t>活动作为宪法宣传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落下去</w:t>
      </w:r>
      <w:r>
        <w:rPr>
          <w:rFonts w:ascii="Times New Roman" w:hAnsi="Times New Roman" w:cs="Times New Roman"/>
        </w:rPr>
        <w:t>”“</w:t>
      </w:r>
      <w:r>
        <w:rPr>
          <w:rFonts w:ascii="Times New Roman" w:hAnsi="Times New Roman" w:cs="Times New Roman"/>
        </w:rPr>
        <w:t>活起来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的重要举措，作为推进青少年普法融合互动、提质增效的有效载</w:t>
      </w:r>
      <w:r>
        <w:rPr>
          <w:rFonts w:ascii="Times New Roman" w:hAnsi="Times New Roman" w:cs="Times New Roman"/>
        </w:rPr>
        <w:t>体，加强领导，周密部署，强化政治站位，坚持宪法宣传的正确方向和舆论导向，确保活动有序开展、取得实效。</w:t>
      </w:r>
    </w:p>
    <w:p w:rsidR="008126D4" w:rsidRDefault="00414C08">
      <w:pPr>
        <w:spacing w:line="570" w:lineRule="exact"/>
        <w:ind w:firstLineChars="200" w:firstLine="643"/>
        <w:rPr>
          <w:rFonts w:ascii="Times New Roman" w:hAnsi="Times New Roman" w:cs="Times New Roman"/>
        </w:rPr>
      </w:pPr>
      <w:r>
        <w:rPr>
          <w:rFonts w:ascii="楷体_GB2312" w:eastAsia="楷体_GB2312" w:hAnsi="Times New Roman" w:cs="Times New Roman"/>
          <w:b/>
        </w:rPr>
        <w:t>（二）强化联动，精心组织</w:t>
      </w:r>
      <w:r>
        <w:rPr>
          <w:rFonts w:ascii="Times New Roman" w:hAnsi="Times New Roman" w:cs="Times New Roman"/>
        </w:rPr>
        <w:t>。各辖市、区司法局要注重统筹，主动协调教育部门，制定具体实施方案，组织中小学校和直属中小学校法治课教师积极参与本次活动；要加强部门会商，对投稿教案、</w:t>
      </w:r>
      <w:proofErr w:type="gramStart"/>
      <w:r>
        <w:rPr>
          <w:rFonts w:ascii="Times New Roman" w:hAnsi="Times New Roman" w:cs="Times New Roman"/>
        </w:rPr>
        <w:t>微课共同</w:t>
      </w:r>
      <w:proofErr w:type="gramEnd"/>
      <w:r>
        <w:rPr>
          <w:rFonts w:ascii="Times New Roman" w:hAnsi="Times New Roman" w:cs="Times New Roman"/>
        </w:rPr>
        <w:t>评选、择优推荐（教案、</w:t>
      </w:r>
      <w:proofErr w:type="gramStart"/>
      <w:r>
        <w:rPr>
          <w:rFonts w:ascii="Times New Roman" w:hAnsi="Times New Roman" w:cs="Times New Roman"/>
        </w:rPr>
        <w:t>微课每</w:t>
      </w:r>
      <w:proofErr w:type="gramEnd"/>
      <w:r>
        <w:rPr>
          <w:rFonts w:ascii="Times New Roman" w:hAnsi="Times New Roman" w:cs="Times New Roman"/>
        </w:rPr>
        <w:t>类别各推荐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个以上优秀作品），并由各地</w:t>
      </w:r>
      <w:proofErr w:type="gramStart"/>
      <w:r>
        <w:rPr>
          <w:rFonts w:ascii="Times New Roman" w:hAnsi="Times New Roman" w:cs="Times New Roman"/>
        </w:rPr>
        <w:t>司法局扎口</w:t>
      </w:r>
      <w:proofErr w:type="gramEnd"/>
      <w:r>
        <w:rPr>
          <w:rFonts w:ascii="Times New Roman" w:hAnsi="Times New Roman" w:cs="Times New Roman"/>
        </w:rPr>
        <w:t>，于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日前报市法宣办</w:t>
      </w:r>
      <w:r>
        <w:rPr>
          <w:rFonts w:ascii="Times New Roman" w:hint="eastAsia"/>
        </w:rPr>
        <w:t>（</w:t>
      </w:r>
      <w:r>
        <w:rPr>
          <w:rFonts w:ascii="Times New Roman" w:hAnsi="Times New Roman" w:cs="Times New Roman"/>
        </w:rPr>
        <w:t>邮寄：教案、</w:t>
      </w:r>
      <w:proofErr w:type="gramStart"/>
      <w:r>
        <w:rPr>
          <w:rFonts w:ascii="Times New Roman" w:hAnsi="Times New Roman" w:cs="Times New Roman"/>
        </w:rPr>
        <w:t>微课申报</w:t>
      </w:r>
      <w:proofErr w:type="gramEnd"/>
      <w:r>
        <w:rPr>
          <w:rFonts w:ascii="Times New Roman" w:hAnsi="Times New Roman" w:cs="Times New Roman"/>
        </w:rPr>
        <w:t>表一式三份；审批表电子版</w:t>
      </w:r>
      <w:proofErr w:type="gramStart"/>
      <w:r>
        <w:rPr>
          <w:rFonts w:ascii="Times New Roman" w:hAnsi="Times New Roman" w:cs="Times New Roman"/>
        </w:rPr>
        <w:t>及微课视频</w:t>
      </w:r>
      <w:proofErr w:type="gramEnd"/>
      <w:r>
        <w:rPr>
          <w:rFonts w:ascii="Times New Roman" w:hAnsi="Times New Roman" w:cs="Times New Roman"/>
        </w:rPr>
        <w:t>存储优盘</w:t>
      </w:r>
      <w:r>
        <w:rPr>
          <w:rFonts w:ascii="Times New Roman" w:hint="eastAsia"/>
        </w:rPr>
        <w:t>）</w:t>
      </w:r>
      <w:r>
        <w:rPr>
          <w:rFonts w:ascii="Times New Roman" w:hAnsi="Times New Roman" w:cs="Times New Roman"/>
        </w:rPr>
        <w:t>。市法宣办、市教育局、市司法局将组织专家统一评选市级优秀教案和精</w:t>
      </w:r>
      <w:r>
        <w:rPr>
          <w:rFonts w:ascii="Times New Roman" w:hAnsi="Times New Roman" w:cs="Times New Roman"/>
        </w:rPr>
        <w:t>品微课，予以表彰奖励、发放证书，并择优向省推荐，在全市中小学校推广应用。</w:t>
      </w:r>
    </w:p>
    <w:p w:rsidR="008126D4" w:rsidRDefault="00414C08">
      <w:pPr>
        <w:spacing w:line="570" w:lineRule="exact"/>
        <w:ind w:firstLineChars="200" w:firstLine="643"/>
        <w:rPr>
          <w:rFonts w:ascii="Times New Roman" w:hAnsi="Times New Roman" w:cs="Times New Roman"/>
        </w:rPr>
      </w:pPr>
      <w:r>
        <w:rPr>
          <w:rFonts w:ascii="楷体_GB2312" w:eastAsia="楷体_GB2312" w:hAnsi="Times New Roman" w:cs="Times New Roman"/>
          <w:b/>
        </w:rPr>
        <w:t>（三）广泛宣传，营造氛围</w:t>
      </w:r>
      <w:r>
        <w:rPr>
          <w:rFonts w:ascii="Times New Roman" w:hAnsi="Times New Roman" w:cs="Times New Roman"/>
        </w:rPr>
        <w:t>。各地要加强与新闻媒体的协调联动，广泛宣传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宪法公开课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优秀教案、</w:t>
      </w:r>
      <w:proofErr w:type="gramStart"/>
      <w:r>
        <w:rPr>
          <w:rFonts w:ascii="Times New Roman" w:hAnsi="Times New Roman" w:cs="Times New Roman"/>
        </w:rPr>
        <w:t>精品微课征集</w:t>
      </w:r>
      <w:proofErr w:type="gramEnd"/>
      <w:r>
        <w:rPr>
          <w:rFonts w:ascii="Times New Roman" w:hAnsi="Times New Roman" w:cs="Times New Roman"/>
        </w:rPr>
        <w:t>活动内容和要求，引导广大中小学校教师和社会普法志愿者充分了解并广泛参与。要充分运用新媒体普法矩阵推送工作动态和举措，为活动深入开展营造良好的社会氛围。</w:t>
      </w:r>
    </w:p>
    <w:p w:rsidR="008126D4" w:rsidRDefault="008126D4">
      <w:pPr>
        <w:spacing w:line="570" w:lineRule="exact"/>
        <w:ind w:firstLineChars="200" w:firstLine="640"/>
        <w:rPr>
          <w:rFonts w:ascii="Times New Roman"/>
        </w:rPr>
      </w:pPr>
    </w:p>
    <w:p w:rsidR="008126D4" w:rsidRDefault="00414C08">
      <w:pPr>
        <w:spacing w:line="57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（通讯地址：常州市新北区龙城大道市行政中心</w:t>
      </w:r>
      <w:r>
        <w:rPr>
          <w:rFonts w:ascii="Times New Roman" w:hAnsi="Times New Roman" w:cs="Times New Roman"/>
        </w:rPr>
        <w:t>1-A-609</w:t>
      </w:r>
      <w:r>
        <w:rPr>
          <w:rFonts w:ascii="Times New Roman" w:hAnsi="Times New Roman" w:cs="Times New Roman"/>
        </w:rPr>
        <w:t>，邮编：</w:t>
      </w:r>
      <w:r>
        <w:rPr>
          <w:rFonts w:ascii="Times New Roman" w:hAnsi="Times New Roman" w:cs="Times New Roman"/>
        </w:rPr>
        <w:t>213000</w:t>
      </w:r>
      <w:r>
        <w:rPr>
          <w:rFonts w:ascii="Times New Roman" w:hAnsi="Times New Roman" w:cs="Times New Roman"/>
        </w:rPr>
        <w:t>，联系人：卜奇，联系电话：</w:t>
      </w:r>
      <w:r>
        <w:rPr>
          <w:rFonts w:ascii="Times New Roman" w:hAnsi="Times New Roman" w:cs="Times New Roman"/>
        </w:rPr>
        <w:t>85681629</w:t>
      </w:r>
      <w:r>
        <w:rPr>
          <w:rFonts w:ascii="Times New Roman" w:hAnsi="Times New Roman" w:cs="Times New Roman"/>
        </w:rPr>
        <w:t>）</w:t>
      </w:r>
    </w:p>
    <w:p w:rsidR="008126D4" w:rsidRDefault="008126D4">
      <w:pPr>
        <w:spacing w:line="570" w:lineRule="exact"/>
        <w:ind w:firstLineChars="200" w:firstLine="640"/>
        <w:rPr>
          <w:rFonts w:ascii="Times New Roman"/>
        </w:rPr>
      </w:pPr>
    </w:p>
    <w:p w:rsidR="008126D4" w:rsidRDefault="00414C08">
      <w:pPr>
        <w:spacing w:line="57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附件：</w:t>
      </w:r>
      <w:r>
        <w:rPr>
          <w:rFonts w:ascii="Times New Roman" w:hAnsi="Times New Roman" w:cs="Times New Roman"/>
        </w:rPr>
        <w:t>1.</w:t>
      </w:r>
      <w:r>
        <w:rPr>
          <w:rFonts w:ascii="仿宋_GB2312" w:hAnsi="Times New Roman" w:cs="Times New Roman" w:hint="eastAsia"/>
        </w:rPr>
        <w:t>“宪法公开课”优</w:t>
      </w:r>
      <w:r>
        <w:rPr>
          <w:rFonts w:ascii="Times New Roman" w:hAnsi="Times New Roman" w:cs="Times New Roman"/>
        </w:rPr>
        <w:t>秀教案申报表</w:t>
      </w:r>
    </w:p>
    <w:p w:rsidR="008126D4" w:rsidRDefault="00414C08">
      <w:pPr>
        <w:spacing w:line="570" w:lineRule="exact"/>
        <w:ind w:firstLineChars="500" w:firstLine="1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仿宋_GB2312" w:hAnsi="Times New Roman" w:cs="Times New Roman" w:hint="eastAsia"/>
        </w:rPr>
        <w:t>“宪法公开课”</w:t>
      </w:r>
      <w:proofErr w:type="gramStart"/>
      <w:r>
        <w:rPr>
          <w:rFonts w:ascii="仿宋_GB2312" w:hAnsi="Times New Roman" w:cs="Times New Roman" w:hint="eastAsia"/>
        </w:rPr>
        <w:t>精</w:t>
      </w:r>
      <w:r>
        <w:rPr>
          <w:rFonts w:ascii="Times New Roman" w:hAnsi="Times New Roman" w:cs="Times New Roman"/>
        </w:rPr>
        <w:t>品微课申报</w:t>
      </w:r>
      <w:proofErr w:type="gramEnd"/>
      <w:r>
        <w:rPr>
          <w:rFonts w:ascii="Times New Roman" w:hAnsi="Times New Roman" w:cs="Times New Roman"/>
        </w:rPr>
        <w:t>表</w:t>
      </w:r>
    </w:p>
    <w:p w:rsidR="008126D4" w:rsidRDefault="008126D4">
      <w:pPr>
        <w:tabs>
          <w:tab w:val="left" w:pos="4962"/>
          <w:tab w:val="left" w:pos="7560"/>
        </w:tabs>
        <w:overflowPunct w:val="0"/>
        <w:adjustRightInd w:val="0"/>
        <w:snapToGrid w:val="0"/>
        <w:spacing w:line="720" w:lineRule="exact"/>
        <w:ind w:firstLine="284"/>
        <w:rPr>
          <w:rFonts w:ascii="Times New Roman"/>
          <w:bCs/>
          <w:snapToGrid w:val="0"/>
        </w:rPr>
      </w:pPr>
    </w:p>
    <w:p w:rsidR="008126D4" w:rsidRDefault="008126D4">
      <w:pPr>
        <w:tabs>
          <w:tab w:val="left" w:pos="4962"/>
          <w:tab w:val="left" w:pos="7560"/>
        </w:tabs>
        <w:overflowPunct w:val="0"/>
        <w:adjustRightInd w:val="0"/>
        <w:snapToGrid w:val="0"/>
        <w:spacing w:line="720" w:lineRule="exact"/>
        <w:ind w:firstLine="284"/>
        <w:rPr>
          <w:rFonts w:ascii="Times New Roman"/>
          <w:bCs/>
          <w:snapToGrid w:val="0"/>
        </w:rPr>
      </w:pPr>
    </w:p>
    <w:p w:rsidR="008126D4" w:rsidRDefault="008126D4">
      <w:pPr>
        <w:tabs>
          <w:tab w:val="left" w:pos="4962"/>
          <w:tab w:val="left" w:pos="7560"/>
        </w:tabs>
        <w:overflowPunct w:val="0"/>
        <w:adjustRightInd w:val="0"/>
        <w:snapToGrid w:val="0"/>
        <w:spacing w:line="720" w:lineRule="exact"/>
        <w:ind w:firstLine="284"/>
        <w:rPr>
          <w:rFonts w:ascii="Times New Roman"/>
          <w:bCs/>
          <w:snapToGrid w:val="0"/>
        </w:rPr>
      </w:pPr>
    </w:p>
    <w:p w:rsidR="008126D4" w:rsidRDefault="00414C08">
      <w:pPr>
        <w:tabs>
          <w:tab w:val="left" w:pos="4962"/>
          <w:tab w:val="left" w:pos="7560"/>
        </w:tabs>
        <w:overflowPunct w:val="0"/>
        <w:adjustRightInd w:val="0"/>
        <w:snapToGrid w:val="0"/>
        <w:spacing w:line="570" w:lineRule="exact"/>
        <w:rPr>
          <w:rFonts w:ascii="Times New Roman"/>
          <w:snapToGrid w:val="0"/>
        </w:rPr>
      </w:pPr>
      <w:r>
        <w:rPr>
          <w:rFonts w:ascii="Times New Roman"/>
          <w:bCs/>
          <w:snapToGrid w:val="0"/>
          <w:spacing w:val="-14"/>
          <w:w w:val="95"/>
        </w:rPr>
        <w:t>常州市法治宣传教育领导小组办公室</w:t>
      </w:r>
      <w:r>
        <w:rPr>
          <w:rFonts w:ascii="Times New Roman" w:hint="eastAsia"/>
          <w:bCs/>
          <w:snapToGrid w:val="0"/>
        </w:rPr>
        <w:t xml:space="preserve">   </w:t>
      </w:r>
      <w:r>
        <w:rPr>
          <w:rFonts w:ascii="Times New Roman"/>
          <w:snapToGrid w:val="0"/>
        </w:rPr>
        <w:t>常</w:t>
      </w:r>
      <w:r>
        <w:rPr>
          <w:rFonts w:ascii="Times New Roman"/>
          <w:snapToGrid w:val="0"/>
        </w:rPr>
        <w:t xml:space="preserve"> </w:t>
      </w:r>
      <w:r>
        <w:rPr>
          <w:rFonts w:ascii="Times New Roman"/>
          <w:snapToGrid w:val="0"/>
        </w:rPr>
        <w:t>州</w:t>
      </w:r>
      <w:r>
        <w:rPr>
          <w:rFonts w:ascii="Times New Roman"/>
          <w:snapToGrid w:val="0"/>
        </w:rPr>
        <w:t xml:space="preserve"> </w:t>
      </w:r>
      <w:r>
        <w:rPr>
          <w:rFonts w:ascii="Times New Roman"/>
          <w:snapToGrid w:val="0"/>
        </w:rPr>
        <w:t>市</w:t>
      </w:r>
      <w:r>
        <w:rPr>
          <w:rFonts w:ascii="Times New Roman"/>
          <w:snapToGrid w:val="0"/>
        </w:rPr>
        <w:t xml:space="preserve"> </w:t>
      </w:r>
      <w:r>
        <w:rPr>
          <w:rFonts w:ascii="Times New Roman"/>
          <w:bCs/>
          <w:snapToGrid w:val="0"/>
          <w:spacing w:val="40"/>
        </w:rPr>
        <w:t>教</w:t>
      </w:r>
      <w:r>
        <w:rPr>
          <w:rFonts w:ascii="Times New Roman"/>
          <w:bCs/>
          <w:snapToGrid w:val="0"/>
          <w:spacing w:val="40"/>
        </w:rPr>
        <w:t xml:space="preserve"> </w:t>
      </w:r>
      <w:r>
        <w:rPr>
          <w:rFonts w:ascii="Times New Roman"/>
          <w:bCs/>
          <w:snapToGrid w:val="0"/>
          <w:spacing w:val="40"/>
        </w:rPr>
        <w:t>育</w:t>
      </w:r>
      <w:r>
        <w:rPr>
          <w:rFonts w:ascii="Times New Roman"/>
          <w:bCs/>
          <w:snapToGrid w:val="0"/>
          <w:spacing w:val="40"/>
        </w:rPr>
        <w:t xml:space="preserve"> </w:t>
      </w:r>
      <w:r>
        <w:rPr>
          <w:rFonts w:ascii="Times New Roman"/>
          <w:snapToGrid w:val="0"/>
        </w:rPr>
        <w:t>局</w:t>
      </w:r>
    </w:p>
    <w:p w:rsidR="008126D4" w:rsidRDefault="008126D4">
      <w:pPr>
        <w:tabs>
          <w:tab w:val="left" w:pos="4962"/>
          <w:tab w:val="left" w:pos="7560"/>
        </w:tabs>
        <w:overflowPunct w:val="0"/>
        <w:adjustRightInd w:val="0"/>
        <w:snapToGrid w:val="0"/>
        <w:spacing w:line="720" w:lineRule="exact"/>
        <w:ind w:firstLine="284"/>
        <w:rPr>
          <w:rFonts w:ascii="Times New Roman"/>
          <w:snapToGrid w:val="0"/>
        </w:rPr>
      </w:pPr>
    </w:p>
    <w:p w:rsidR="008126D4" w:rsidRDefault="008126D4">
      <w:pPr>
        <w:tabs>
          <w:tab w:val="left" w:pos="4962"/>
          <w:tab w:val="left" w:pos="7560"/>
        </w:tabs>
        <w:overflowPunct w:val="0"/>
        <w:adjustRightInd w:val="0"/>
        <w:snapToGrid w:val="0"/>
        <w:spacing w:line="720" w:lineRule="exact"/>
        <w:ind w:firstLine="284"/>
        <w:rPr>
          <w:rFonts w:ascii="Times New Roman"/>
          <w:snapToGrid w:val="0"/>
        </w:rPr>
      </w:pPr>
    </w:p>
    <w:p w:rsidR="008126D4" w:rsidRDefault="008126D4">
      <w:pPr>
        <w:tabs>
          <w:tab w:val="left" w:pos="4962"/>
          <w:tab w:val="left" w:pos="7560"/>
        </w:tabs>
        <w:overflowPunct w:val="0"/>
        <w:adjustRightInd w:val="0"/>
        <w:snapToGrid w:val="0"/>
        <w:spacing w:line="720" w:lineRule="exact"/>
        <w:ind w:firstLine="284"/>
        <w:rPr>
          <w:rFonts w:ascii="Times New Roman"/>
          <w:snapToGrid w:val="0"/>
        </w:rPr>
      </w:pPr>
    </w:p>
    <w:p w:rsidR="008126D4" w:rsidRDefault="00414C08">
      <w:pPr>
        <w:tabs>
          <w:tab w:val="left" w:pos="4962"/>
          <w:tab w:val="left" w:pos="7560"/>
        </w:tabs>
        <w:overflowPunct w:val="0"/>
        <w:adjustRightInd w:val="0"/>
        <w:snapToGrid w:val="0"/>
        <w:spacing w:line="570" w:lineRule="exact"/>
        <w:ind w:right="1097" w:firstLine="284"/>
        <w:jc w:val="right"/>
        <w:rPr>
          <w:rFonts w:ascii="Times New Roman"/>
          <w:snapToGrid w:val="0"/>
        </w:rPr>
      </w:pPr>
      <w:r>
        <w:rPr>
          <w:rFonts w:ascii="Times New Roman"/>
          <w:snapToGrid w:val="0"/>
        </w:rPr>
        <w:t>常</w:t>
      </w:r>
      <w:r>
        <w:rPr>
          <w:rFonts w:ascii="Times New Roman"/>
          <w:snapToGrid w:val="0"/>
        </w:rPr>
        <w:t xml:space="preserve"> </w:t>
      </w:r>
      <w:r>
        <w:rPr>
          <w:rFonts w:ascii="Times New Roman"/>
          <w:snapToGrid w:val="0"/>
        </w:rPr>
        <w:t>州</w:t>
      </w:r>
      <w:r>
        <w:rPr>
          <w:rFonts w:ascii="Times New Roman"/>
          <w:snapToGrid w:val="0"/>
        </w:rPr>
        <w:t xml:space="preserve"> </w:t>
      </w:r>
      <w:r>
        <w:rPr>
          <w:rFonts w:ascii="Times New Roman"/>
          <w:snapToGrid w:val="0"/>
        </w:rPr>
        <w:t>市</w:t>
      </w:r>
      <w:r>
        <w:rPr>
          <w:rFonts w:ascii="Times New Roman"/>
          <w:snapToGrid w:val="0"/>
        </w:rPr>
        <w:t xml:space="preserve"> </w:t>
      </w:r>
      <w:r>
        <w:rPr>
          <w:rFonts w:ascii="Times New Roman"/>
          <w:bCs/>
          <w:snapToGrid w:val="0"/>
        </w:rPr>
        <w:t>司</w:t>
      </w:r>
      <w:r>
        <w:rPr>
          <w:rFonts w:ascii="Times New Roman"/>
          <w:bCs/>
          <w:snapToGrid w:val="0"/>
        </w:rPr>
        <w:t xml:space="preserve"> </w:t>
      </w:r>
      <w:r>
        <w:rPr>
          <w:rFonts w:ascii="Times New Roman"/>
          <w:bCs/>
          <w:snapToGrid w:val="0"/>
        </w:rPr>
        <w:t>法</w:t>
      </w:r>
      <w:r>
        <w:rPr>
          <w:rFonts w:ascii="Times New Roman"/>
          <w:bCs/>
          <w:snapToGrid w:val="0"/>
        </w:rPr>
        <w:t xml:space="preserve"> </w:t>
      </w:r>
      <w:r>
        <w:rPr>
          <w:rFonts w:ascii="Times New Roman"/>
          <w:bCs/>
          <w:snapToGrid w:val="0"/>
        </w:rPr>
        <w:t>局</w:t>
      </w:r>
    </w:p>
    <w:p w:rsidR="008126D4" w:rsidRDefault="00414C08">
      <w:pPr>
        <w:overflowPunct w:val="0"/>
        <w:adjustRightInd w:val="0"/>
        <w:snapToGrid w:val="0"/>
        <w:spacing w:line="570" w:lineRule="exact"/>
        <w:ind w:right="1243" w:firstLine="641"/>
        <w:jc w:val="right"/>
        <w:rPr>
          <w:rFonts w:ascii="Times New Roman"/>
          <w:snapToGrid w:val="0"/>
        </w:rPr>
      </w:pPr>
      <w:r>
        <w:rPr>
          <w:rFonts w:ascii="Times New Roman"/>
          <w:snapToGrid w:val="0"/>
        </w:rPr>
        <w:t>2019</w:t>
      </w:r>
      <w:r>
        <w:rPr>
          <w:rFonts w:ascii="Times New Roman"/>
          <w:snapToGrid w:val="0"/>
        </w:rPr>
        <w:t>年</w:t>
      </w:r>
      <w:r>
        <w:rPr>
          <w:rFonts w:ascii="Times New Roman" w:hint="eastAsia"/>
          <w:snapToGrid w:val="0"/>
        </w:rPr>
        <w:t>8</w:t>
      </w:r>
      <w:r>
        <w:rPr>
          <w:rFonts w:ascii="Times New Roman"/>
          <w:snapToGrid w:val="0"/>
        </w:rPr>
        <w:t>月</w:t>
      </w:r>
      <w:r>
        <w:rPr>
          <w:rFonts w:ascii="Times New Roman" w:hint="eastAsia"/>
          <w:snapToGrid w:val="0"/>
        </w:rPr>
        <w:t>2</w:t>
      </w:r>
      <w:r>
        <w:rPr>
          <w:rFonts w:ascii="Times New Roman"/>
          <w:snapToGrid w:val="0"/>
        </w:rPr>
        <w:t>日</w:t>
      </w:r>
    </w:p>
    <w:p w:rsidR="008126D4" w:rsidRDefault="008126D4">
      <w:pPr>
        <w:tabs>
          <w:tab w:val="left" w:pos="7584"/>
        </w:tabs>
        <w:spacing w:line="500" w:lineRule="exact"/>
        <w:ind w:right="1258"/>
        <w:rPr>
          <w:rFonts w:ascii="楷体_GB2312" w:eastAsia="楷体_GB2312"/>
        </w:rPr>
      </w:pPr>
    </w:p>
    <w:p w:rsidR="008126D4" w:rsidRDefault="008126D4">
      <w:pPr>
        <w:tabs>
          <w:tab w:val="left" w:pos="7584"/>
        </w:tabs>
        <w:spacing w:line="560" w:lineRule="exact"/>
        <w:ind w:right="1259"/>
        <w:rPr>
          <w:rFonts w:ascii="楷体_GB2312" w:eastAsia="楷体_GB2312"/>
        </w:rPr>
      </w:pPr>
    </w:p>
    <w:p w:rsidR="008126D4" w:rsidRDefault="008126D4">
      <w:pPr>
        <w:tabs>
          <w:tab w:val="left" w:pos="7584"/>
        </w:tabs>
        <w:spacing w:line="560" w:lineRule="exact"/>
        <w:ind w:right="1259"/>
        <w:rPr>
          <w:rFonts w:ascii="楷体_GB2312" w:eastAsia="楷体_GB2312"/>
        </w:rPr>
      </w:pPr>
    </w:p>
    <w:p w:rsidR="008126D4" w:rsidRDefault="008126D4">
      <w:pPr>
        <w:tabs>
          <w:tab w:val="left" w:pos="7584"/>
        </w:tabs>
        <w:spacing w:line="560" w:lineRule="exact"/>
        <w:ind w:right="1259"/>
        <w:rPr>
          <w:rFonts w:ascii="楷体_GB2312" w:eastAsia="楷体_GB2312"/>
        </w:rPr>
      </w:pPr>
    </w:p>
    <w:p w:rsidR="008126D4" w:rsidRDefault="008126D4">
      <w:pPr>
        <w:tabs>
          <w:tab w:val="left" w:pos="7584"/>
        </w:tabs>
        <w:spacing w:line="560" w:lineRule="exact"/>
        <w:ind w:right="1259"/>
        <w:rPr>
          <w:rFonts w:ascii="楷体_GB2312" w:eastAsia="楷体_GB2312"/>
        </w:rPr>
      </w:pPr>
    </w:p>
    <w:p w:rsidR="008126D4" w:rsidRDefault="008126D4">
      <w:pPr>
        <w:spacing w:before="120" w:line="540" w:lineRule="exact"/>
        <w:ind w:firstLineChars="79" w:firstLine="221"/>
      </w:pPr>
      <w:r w:rsidRPr="008126D4">
        <w:rPr>
          <w:rFonts w:ascii="Times New Roman"/>
          <w:sz w:val="28"/>
          <w:szCs w:val="28"/>
        </w:rPr>
        <w:pict>
          <v:line id="_x0000_s2053" style="position:absolute;left:0;text-align:left;z-index:251656704;mso-position-horizontal:center" from="0,36.4pt" to="442.4pt,36.4pt" wrapcoords="1 1 591 1 591 1 1 1 1 1">
            <w10:wrap type="tight"/>
          </v:line>
        </w:pict>
      </w:r>
      <w:r w:rsidRPr="008126D4">
        <w:rPr>
          <w:rFonts w:ascii="Times New Roman"/>
          <w:sz w:val="28"/>
          <w:szCs w:val="28"/>
        </w:rPr>
        <w:pict>
          <v:line id="_x0000_s2054" style="position:absolute;left:0;text-align:left;z-index:-251658752" from="0,7.95pt" to="442.4pt,7.95pt"/>
        </w:pict>
      </w:r>
      <w:r w:rsidR="00414C08">
        <w:rPr>
          <w:rFonts w:ascii="Times New Roman"/>
          <w:sz w:val="28"/>
          <w:szCs w:val="28"/>
        </w:rPr>
        <w:t>常州市</w:t>
      </w:r>
      <w:r w:rsidR="00414C08">
        <w:rPr>
          <w:rFonts w:hint="eastAsia"/>
          <w:sz w:val="28"/>
          <w:szCs w:val="28"/>
        </w:rPr>
        <w:t>法治宣传教育领导小组</w:t>
      </w:r>
      <w:r w:rsidR="00414C08">
        <w:rPr>
          <w:rFonts w:ascii="Times New Roman"/>
          <w:sz w:val="28"/>
          <w:szCs w:val="28"/>
        </w:rPr>
        <w:t>办公室</w:t>
      </w:r>
      <w:r w:rsidR="00414C08">
        <w:rPr>
          <w:rFonts w:ascii="Times New Roman"/>
          <w:sz w:val="28"/>
          <w:szCs w:val="28"/>
        </w:rPr>
        <w:t xml:space="preserve">       </w:t>
      </w:r>
      <w:r w:rsidR="00414C08">
        <w:rPr>
          <w:rFonts w:ascii="Times New Roman" w:hint="eastAsia"/>
          <w:sz w:val="28"/>
          <w:szCs w:val="28"/>
        </w:rPr>
        <w:t xml:space="preserve"> </w:t>
      </w:r>
      <w:r w:rsidR="00414C08">
        <w:rPr>
          <w:rFonts w:ascii="Times New Roman"/>
          <w:sz w:val="28"/>
          <w:szCs w:val="28"/>
        </w:rPr>
        <w:t xml:space="preserve"> 201</w:t>
      </w:r>
      <w:r w:rsidR="00414C08">
        <w:rPr>
          <w:rFonts w:ascii="Times New Roman" w:hint="eastAsia"/>
          <w:sz w:val="28"/>
          <w:szCs w:val="28"/>
        </w:rPr>
        <w:t>9</w:t>
      </w:r>
      <w:r w:rsidR="00414C08">
        <w:rPr>
          <w:rFonts w:ascii="Times New Roman"/>
          <w:sz w:val="28"/>
          <w:szCs w:val="28"/>
        </w:rPr>
        <w:t>年</w:t>
      </w:r>
      <w:r w:rsidR="00414C08">
        <w:rPr>
          <w:rFonts w:ascii="Times New Roman" w:hint="eastAsia"/>
          <w:sz w:val="28"/>
          <w:szCs w:val="28"/>
        </w:rPr>
        <w:t>8</w:t>
      </w:r>
      <w:r w:rsidR="00414C08">
        <w:rPr>
          <w:rFonts w:ascii="Times New Roman"/>
          <w:sz w:val="28"/>
          <w:szCs w:val="28"/>
        </w:rPr>
        <w:t>月</w:t>
      </w:r>
      <w:r w:rsidR="00414C08">
        <w:rPr>
          <w:rFonts w:ascii="Times New Roman" w:hint="eastAsia"/>
          <w:sz w:val="28"/>
          <w:szCs w:val="28"/>
        </w:rPr>
        <w:t>2</w:t>
      </w:r>
      <w:r w:rsidR="00414C08">
        <w:rPr>
          <w:rFonts w:ascii="Times New Roman"/>
          <w:sz w:val="28"/>
          <w:szCs w:val="28"/>
        </w:rPr>
        <w:t>日印发</w:t>
      </w:r>
      <w:r w:rsidR="00414C08">
        <w:br w:type="page"/>
      </w:r>
    </w:p>
    <w:p w:rsidR="008126D4" w:rsidRDefault="00414C08">
      <w:pPr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黑体" w:cs="Times New Roman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Cs w:val="32"/>
        </w:rPr>
        <w:t>1</w:t>
      </w:r>
    </w:p>
    <w:p w:rsidR="008126D4" w:rsidRDefault="00414C08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“宪法公开课”优秀教案申报表</w:t>
      </w:r>
    </w:p>
    <w:p w:rsidR="008126D4" w:rsidRDefault="00414C08">
      <w:pPr>
        <w:ind w:right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    </w:t>
      </w:r>
    </w:p>
    <w:tbl>
      <w:tblPr>
        <w:tblStyle w:val="a5"/>
        <w:tblW w:w="90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75"/>
        <w:gridCol w:w="1630"/>
        <w:gridCol w:w="1514"/>
        <w:gridCol w:w="972"/>
        <w:gridCol w:w="1621"/>
        <w:gridCol w:w="1903"/>
      </w:tblGrid>
      <w:tr w:rsidR="008126D4">
        <w:trPr>
          <w:jc w:val="center"/>
        </w:trPr>
        <w:tc>
          <w:tcPr>
            <w:tcW w:w="1375" w:type="dxa"/>
            <w:vAlign w:val="center"/>
          </w:tcPr>
          <w:p w:rsidR="008126D4" w:rsidRDefault="00414C08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630" w:type="dxa"/>
            <w:vAlign w:val="center"/>
          </w:tcPr>
          <w:p w:rsidR="008126D4" w:rsidRDefault="008126D4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126D4" w:rsidRDefault="00414C08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性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别</w:t>
            </w:r>
          </w:p>
        </w:tc>
        <w:tc>
          <w:tcPr>
            <w:tcW w:w="972" w:type="dxa"/>
            <w:vAlign w:val="center"/>
          </w:tcPr>
          <w:p w:rsidR="008126D4" w:rsidRDefault="008126D4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8126D4" w:rsidRDefault="00414C08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03" w:type="dxa"/>
            <w:vAlign w:val="center"/>
          </w:tcPr>
          <w:p w:rsidR="008126D4" w:rsidRDefault="008126D4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8126D4">
        <w:trPr>
          <w:jc w:val="center"/>
        </w:trPr>
        <w:tc>
          <w:tcPr>
            <w:tcW w:w="1375" w:type="dxa"/>
            <w:vAlign w:val="center"/>
          </w:tcPr>
          <w:p w:rsidR="008126D4" w:rsidRDefault="00414C08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单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位</w:t>
            </w:r>
          </w:p>
        </w:tc>
        <w:tc>
          <w:tcPr>
            <w:tcW w:w="4116" w:type="dxa"/>
            <w:gridSpan w:val="3"/>
            <w:vAlign w:val="center"/>
          </w:tcPr>
          <w:p w:rsidR="008126D4" w:rsidRDefault="008126D4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8126D4" w:rsidRDefault="00414C08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手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机</w:t>
            </w:r>
          </w:p>
        </w:tc>
        <w:tc>
          <w:tcPr>
            <w:tcW w:w="1903" w:type="dxa"/>
            <w:vAlign w:val="center"/>
          </w:tcPr>
          <w:p w:rsidR="008126D4" w:rsidRDefault="008126D4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8126D4">
        <w:trPr>
          <w:jc w:val="center"/>
        </w:trPr>
        <w:tc>
          <w:tcPr>
            <w:tcW w:w="1375" w:type="dxa"/>
            <w:vAlign w:val="center"/>
          </w:tcPr>
          <w:p w:rsidR="008126D4" w:rsidRDefault="00414C08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课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题</w:t>
            </w:r>
          </w:p>
        </w:tc>
        <w:tc>
          <w:tcPr>
            <w:tcW w:w="7640" w:type="dxa"/>
            <w:gridSpan w:val="5"/>
            <w:vAlign w:val="center"/>
          </w:tcPr>
          <w:p w:rsidR="008126D4" w:rsidRDefault="008126D4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8126D4">
        <w:trPr>
          <w:jc w:val="center"/>
        </w:trPr>
        <w:tc>
          <w:tcPr>
            <w:tcW w:w="1375" w:type="dxa"/>
          </w:tcPr>
          <w:p w:rsidR="008126D4" w:rsidRDefault="00414C08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适用年级</w:t>
            </w:r>
          </w:p>
        </w:tc>
        <w:tc>
          <w:tcPr>
            <w:tcW w:w="4116" w:type="dxa"/>
            <w:gridSpan w:val="3"/>
          </w:tcPr>
          <w:p w:rsidR="008126D4" w:rsidRDefault="008126D4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8126D4" w:rsidRDefault="00414C08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课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时</w:t>
            </w:r>
          </w:p>
        </w:tc>
        <w:tc>
          <w:tcPr>
            <w:tcW w:w="1903" w:type="dxa"/>
            <w:vAlign w:val="center"/>
          </w:tcPr>
          <w:p w:rsidR="008126D4" w:rsidRDefault="008126D4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8126D4">
        <w:trPr>
          <w:jc w:val="center"/>
        </w:trPr>
        <w:tc>
          <w:tcPr>
            <w:tcW w:w="1375" w:type="dxa"/>
            <w:vAlign w:val="center"/>
          </w:tcPr>
          <w:p w:rsidR="008126D4" w:rsidRDefault="00414C08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教学目标</w:t>
            </w:r>
          </w:p>
        </w:tc>
        <w:tc>
          <w:tcPr>
            <w:tcW w:w="7640" w:type="dxa"/>
            <w:gridSpan w:val="5"/>
          </w:tcPr>
          <w:p w:rsidR="008126D4" w:rsidRDefault="008126D4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8126D4" w:rsidRDefault="008126D4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8126D4">
        <w:trPr>
          <w:jc w:val="center"/>
        </w:trPr>
        <w:tc>
          <w:tcPr>
            <w:tcW w:w="9015" w:type="dxa"/>
            <w:gridSpan w:val="6"/>
          </w:tcPr>
          <w:p w:rsidR="008126D4" w:rsidRDefault="00414C08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学习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者特征</w:t>
            </w:r>
            <w:proofErr w:type="gramEnd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分析：</w:t>
            </w:r>
          </w:p>
          <w:p w:rsidR="008126D4" w:rsidRDefault="008126D4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8126D4">
        <w:trPr>
          <w:jc w:val="center"/>
        </w:trPr>
        <w:tc>
          <w:tcPr>
            <w:tcW w:w="9015" w:type="dxa"/>
            <w:gridSpan w:val="6"/>
          </w:tcPr>
          <w:p w:rsidR="008126D4" w:rsidRDefault="00414C08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教学内容分析（简要说明学习内容及这节课价值）：</w:t>
            </w:r>
          </w:p>
          <w:p w:rsidR="008126D4" w:rsidRDefault="008126D4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8126D4">
        <w:trPr>
          <w:jc w:val="center"/>
        </w:trPr>
        <w:tc>
          <w:tcPr>
            <w:tcW w:w="9015" w:type="dxa"/>
            <w:gridSpan w:val="6"/>
          </w:tcPr>
          <w:p w:rsidR="008126D4" w:rsidRDefault="00414C08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教学重点及难点：</w:t>
            </w:r>
          </w:p>
          <w:p w:rsidR="008126D4" w:rsidRDefault="008126D4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8126D4">
        <w:trPr>
          <w:jc w:val="center"/>
        </w:trPr>
        <w:tc>
          <w:tcPr>
            <w:tcW w:w="9015" w:type="dxa"/>
            <w:gridSpan w:val="6"/>
          </w:tcPr>
          <w:p w:rsidR="008126D4" w:rsidRDefault="00414C08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教学过程（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字左右，可另附纸）：</w:t>
            </w:r>
          </w:p>
          <w:p w:rsidR="008126D4" w:rsidRDefault="008126D4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8126D4" w:rsidRDefault="008126D4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8126D4" w:rsidRDefault="008126D4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8126D4" w:rsidRDefault="008126D4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8126D4" w:rsidRDefault="008126D4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8126D4" w:rsidRDefault="008126D4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8126D4" w:rsidRDefault="008126D4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8126D4" w:rsidRDefault="008126D4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8126D4" w:rsidRDefault="008126D4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8126D4" w:rsidRDefault="008126D4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8126D4">
        <w:trPr>
          <w:trHeight w:val="2029"/>
          <w:jc w:val="center"/>
        </w:trPr>
        <w:tc>
          <w:tcPr>
            <w:tcW w:w="9015" w:type="dxa"/>
            <w:gridSpan w:val="6"/>
          </w:tcPr>
          <w:p w:rsidR="008126D4" w:rsidRDefault="00414C08">
            <w:pPr>
              <w:spacing w:line="460" w:lineRule="exact"/>
              <w:ind w:firstLineChars="200" w:firstLine="56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本教案为原创，同意省法治宣传教育工作领导小组办公室、省教育厅和省司法厅对教案拥有复制、修改、展览、出版及宣传权。</w:t>
            </w:r>
          </w:p>
          <w:p w:rsidR="008126D4" w:rsidRDefault="00414C08">
            <w:pPr>
              <w:spacing w:before="120" w:line="4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作者签名：</w:t>
            </w:r>
          </w:p>
          <w:p w:rsidR="008126D4" w:rsidRDefault="00414C08">
            <w:pPr>
              <w:spacing w:line="4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                                2019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  <w:tr w:rsidR="008126D4">
        <w:trPr>
          <w:trHeight w:val="2029"/>
          <w:jc w:val="center"/>
        </w:trPr>
        <w:tc>
          <w:tcPr>
            <w:tcW w:w="9015" w:type="dxa"/>
            <w:gridSpan w:val="6"/>
          </w:tcPr>
          <w:p w:rsidR="008126D4" w:rsidRDefault="00414C08">
            <w:pPr>
              <w:spacing w:line="4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县（市、区）法治宣传教育工作领导小组办公室、教育局、司法局意见：</w:t>
            </w:r>
          </w:p>
          <w:p w:rsidR="008126D4" w:rsidRDefault="008126D4">
            <w:pPr>
              <w:spacing w:line="4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8126D4" w:rsidRDefault="00414C08">
            <w:pPr>
              <w:spacing w:before="120" w:line="460" w:lineRule="exact"/>
              <w:ind w:firstLine="34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盖章</w:t>
            </w:r>
          </w:p>
          <w:p w:rsidR="008126D4" w:rsidRDefault="00414C08">
            <w:pPr>
              <w:spacing w:line="460" w:lineRule="exact"/>
              <w:ind w:right="560" w:firstLineChars="2100" w:firstLine="588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  <w:tr w:rsidR="008126D4">
        <w:trPr>
          <w:trHeight w:val="2029"/>
          <w:jc w:val="center"/>
        </w:trPr>
        <w:tc>
          <w:tcPr>
            <w:tcW w:w="9015" w:type="dxa"/>
            <w:gridSpan w:val="6"/>
          </w:tcPr>
          <w:p w:rsidR="008126D4" w:rsidRDefault="00414C08">
            <w:pPr>
              <w:spacing w:line="4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设区市法治宣传教育工作领导小组办公室、教育局、司法局意见：</w:t>
            </w:r>
          </w:p>
          <w:p w:rsidR="008126D4" w:rsidRDefault="008126D4">
            <w:pPr>
              <w:spacing w:line="4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8126D4" w:rsidRDefault="00414C08">
            <w:pPr>
              <w:spacing w:before="120" w:line="460" w:lineRule="exact"/>
              <w:ind w:firstLine="34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盖章</w:t>
            </w:r>
          </w:p>
          <w:p w:rsidR="008126D4" w:rsidRDefault="00414C08">
            <w:pPr>
              <w:spacing w:line="460" w:lineRule="exact"/>
              <w:ind w:right="56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                                    2019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  <w:tr w:rsidR="008126D4">
        <w:trPr>
          <w:trHeight w:val="2029"/>
          <w:jc w:val="center"/>
        </w:trPr>
        <w:tc>
          <w:tcPr>
            <w:tcW w:w="9015" w:type="dxa"/>
            <w:gridSpan w:val="6"/>
          </w:tcPr>
          <w:p w:rsidR="008126D4" w:rsidRDefault="00414C08">
            <w:pPr>
              <w:spacing w:line="4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省法治宣传教育工作领导小组办公室、教育厅、司法厅意见：</w:t>
            </w:r>
          </w:p>
          <w:p w:rsidR="008126D4" w:rsidRDefault="008126D4">
            <w:pPr>
              <w:spacing w:line="4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8126D4" w:rsidRDefault="00414C08">
            <w:pPr>
              <w:spacing w:before="120" w:line="460" w:lineRule="exact"/>
              <w:ind w:firstLine="34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盖章</w:t>
            </w:r>
          </w:p>
          <w:p w:rsidR="008126D4" w:rsidRDefault="00414C08">
            <w:pPr>
              <w:spacing w:line="460" w:lineRule="exact"/>
              <w:ind w:right="56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                                    2019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</w:tbl>
    <w:p w:rsidR="008126D4" w:rsidRDefault="00414C08">
      <w:pPr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 w:hint="eastAsia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szCs w:val="32"/>
        </w:rPr>
        <w:t>2</w:t>
      </w:r>
    </w:p>
    <w:p w:rsidR="008126D4" w:rsidRDefault="00414C08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“宪法公开课”</w:t>
      </w:r>
      <w:proofErr w:type="gramStart"/>
      <w:r>
        <w:rPr>
          <w:rFonts w:ascii="方正小标宋简体" w:eastAsia="方正小标宋简体" w:hAnsi="仿宋" w:hint="eastAsia"/>
          <w:sz w:val="44"/>
          <w:szCs w:val="44"/>
        </w:rPr>
        <w:t>精品微课申报</w:t>
      </w:r>
      <w:proofErr w:type="gramEnd"/>
      <w:r>
        <w:rPr>
          <w:rFonts w:ascii="方正小标宋简体" w:eastAsia="方正小标宋简体" w:hAnsi="仿宋" w:hint="eastAsia"/>
          <w:sz w:val="44"/>
          <w:szCs w:val="44"/>
        </w:rPr>
        <w:t>表</w:t>
      </w:r>
    </w:p>
    <w:p w:rsidR="008126D4" w:rsidRDefault="008126D4"/>
    <w:tbl>
      <w:tblPr>
        <w:tblStyle w:val="a5"/>
        <w:tblW w:w="90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06"/>
        <w:gridCol w:w="1414"/>
        <w:gridCol w:w="1510"/>
        <w:gridCol w:w="978"/>
        <w:gridCol w:w="1620"/>
        <w:gridCol w:w="1932"/>
      </w:tblGrid>
      <w:tr w:rsidR="008126D4">
        <w:trPr>
          <w:jc w:val="center"/>
        </w:trPr>
        <w:tc>
          <w:tcPr>
            <w:tcW w:w="1606" w:type="dxa"/>
            <w:vAlign w:val="center"/>
          </w:tcPr>
          <w:p w:rsidR="008126D4" w:rsidRDefault="0041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414" w:type="dxa"/>
            <w:vAlign w:val="center"/>
          </w:tcPr>
          <w:p w:rsidR="008126D4" w:rsidRDefault="0081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8126D4" w:rsidRDefault="0041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978" w:type="dxa"/>
            <w:vAlign w:val="center"/>
          </w:tcPr>
          <w:p w:rsidR="008126D4" w:rsidRDefault="0081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126D4" w:rsidRDefault="0041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932" w:type="dxa"/>
            <w:vAlign w:val="center"/>
          </w:tcPr>
          <w:p w:rsidR="008126D4" w:rsidRDefault="0081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6D4">
        <w:trPr>
          <w:jc w:val="center"/>
        </w:trPr>
        <w:tc>
          <w:tcPr>
            <w:tcW w:w="1606" w:type="dxa"/>
            <w:vAlign w:val="center"/>
          </w:tcPr>
          <w:p w:rsidR="008126D4" w:rsidRDefault="0041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位</w:t>
            </w:r>
          </w:p>
        </w:tc>
        <w:tc>
          <w:tcPr>
            <w:tcW w:w="3902" w:type="dxa"/>
            <w:gridSpan w:val="3"/>
            <w:vAlign w:val="center"/>
          </w:tcPr>
          <w:p w:rsidR="008126D4" w:rsidRDefault="0081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126D4" w:rsidRDefault="0041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机</w:t>
            </w:r>
          </w:p>
        </w:tc>
        <w:tc>
          <w:tcPr>
            <w:tcW w:w="1932" w:type="dxa"/>
            <w:vAlign w:val="center"/>
          </w:tcPr>
          <w:p w:rsidR="008126D4" w:rsidRDefault="0081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6D4">
        <w:trPr>
          <w:jc w:val="center"/>
        </w:trPr>
        <w:tc>
          <w:tcPr>
            <w:tcW w:w="1606" w:type="dxa"/>
            <w:vAlign w:val="center"/>
          </w:tcPr>
          <w:p w:rsidR="008126D4" w:rsidRDefault="0041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题</w:t>
            </w:r>
          </w:p>
        </w:tc>
        <w:tc>
          <w:tcPr>
            <w:tcW w:w="7454" w:type="dxa"/>
            <w:gridSpan w:val="5"/>
            <w:vAlign w:val="center"/>
          </w:tcPr>
          <w:p w:rsidR="008126D4" w:rsidRDefault="0081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6D4">
        <w:trPr>
          <w:jc w:val="center"/>
        </w:trPr>
        <w:tc>
          <w:tcPr>
            <w:tcW w:w="1606" w:type="dxa"/>
          </w:tcPr>
          <w:p w:rsidR="008126D4" w:rsidRDefault="0041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适用年级</w:t>
            </w:r>
          </w:p>
        </w:tc>
        <w:tc>
          <w:tcPr>
            <w:tcW w:w="3902" w:type="dxa"/>
            <w:gridSpan w:val="3"/>
          </w:tcPr>
          <w:p w:rsidR="008126D4" w:rsidRDefault="0081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126D4" w:rsidRDefault="0041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时</w:t>
            </w:r>
          </w:p>
        </w:tc>
        <w:tc>
          <w:tcPr>
            <w:tcW w:w="1932" w:type="dxa"/>
            <w:vAlign w:val="center"/>
          </w:tcPr>
          <w:p w:rsidR="008126D4" w:rsidRDefault="0081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6D4">
        <w:trPr>
          <w:jc w:val="center"/>
        </w:trPr>
        <w:tc>
          <w:tcPr>
            <w:tcW w:w="1606" w:type="dxa"/>
            <w:vAlign w:val="center"/>
          </w:tcPr>
          <w:p w:rsidR="008126D4" w:rsidRDefault="0041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教学目标</w:t>
            </w:r>
          </w:p>
        </w:tc>
        <w:tc>
          <w:tcPr>
            <w:tcW w:w="7454" w:type="dxa"/>
            <w:gridSpan w:val="5"/>
          </w:tcPr>
          <w:p w:rsidR="008126D4" w:rsidRDefault="0081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6D4" w:rsidRDefault="0081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6D4">
        <w:trPr>
          <w:jc w:val="center"/>
        </w:trPr>
        <w:tc>
          <w:tcPr>
            <w:tcW w:w="9060" w:type="dxa"/>
            <w:gridSpan w:val="6"/>
          </w:tcPr>
          <w:p w:rsidR="008126D4" w:rsidRDefault="0041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学习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者特征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分析：</w:t>
            </w:r>
          </w:p>
          <w:p w:rsidR="008126D4" w:rsidRDefault="00812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6D4">
        <w:trPr>
          <w:jc w:val="center"/>
        </w:trPr>
        <w:tc>
          <w:tcPr>
            <w:tcW w:w="9060" w:type="dxa"/>
            <w:gridSpan w:val="6"/>
          </w:tcPr>
          <w:p w:rsidR="008126D4" w:rsidRDefault="0041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教学内容分析（简要说明学习内容及这节课价值）：</w:t>
            </w:r>
          </w:p>
          <w:p w:rsidR="008126D4" w:rsidRDefault="00812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6D4">
        <w:trPr>
          <w:jc w:val="center"/>
        </w:trPr>
        <w:tc>
          <w:tcPr>
            <w:tcW w:w="9060" w:type="dxa"/>
            <w:gridSpan w:val="6"/>
          </w:tcPr>
          <w:p w:rsidR="008126D4" w:rsidRDefault="0041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教学重点及难点：</w:t>
            </w:r>
          </w:p>
          <w:p w:rsidR="008126D4" w:rsidRDefault="00812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6D4">
        <w:trPr>
          <w:trHeight w:val="2393"/>
          <w:jc w:val="center"/>
        </w:trPr>
        <w:tc>
          <w:tcPr>
            <w:tcW w:w="9060" w:type="dxa"/>
            <w:gridSpan w:val="6"/>
          </w:tcPr>
          <w:p w:rsidR="008126D4" w:rsidRDefault="0041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教学过程（可另附纸）：</w:t>
            </w:r>
          </w:p>
          <w:p w:rsidR="008126D4" w:rsidRDefault="00812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6D4" w:rsidRDefault="00812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6D4" w:rsidRDefault="00812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6D4" w:rsidRDefault="00812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6D4" w:rsidRDefault="00812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6D4" w:rsidRDefault="00812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6D4">
        <w:trPr>
          <w:jc w:val="center"/>
        </w:trPr>
        <w:tc>
          <w:tcPr>
            <w:tcW w:w="9060" w:type="dxa"/>
            <w:gridSpan w:val="6"/>
          </w:tcPr>
          <w:p w:rsidR="008126D4" w:rsidRDefault="0041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本微课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为原创，同意省法治宣传教育工作领导小组办公室、省教育厅和省司法厅对教案拥有复制、修改、展览、出版及宣传权。</w:t>
            </w:r>
          </w:p>
          <w:p w:rsidR="008126D4" w:rsidRDefault="0041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作者签名：</w:t>
            </w:r>
          </w:p>
          <w:p w:rsidR="008126D4" w:rsidRDefault="0041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  <w:tr w:rsidR="008126D4">
        <w:trPr>
          <w:jc w:val="center"/>
        </w:trPr>
        <w:tc>
          <w:tcPr>
            <w:tcW w:w="9060" w:type="dxa"/>
            <w:gridSpan w:val="6"/>
          </w:tcPr>
          <w:p w:rsidR="008126D4" w:rsidRDefault="0041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县（市、区）法治宣传教育工作领导小组办公室、教育局、司法局意见：</w:t>
            </w:r>
          </w:p>
          <w:p w:rsidR="008126D4" w:rsidRDefault="00812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6D4" w:rsidRDefault="0041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盖章</w:t>
            </w:r>
          </w:p>
          <w:p w:rsidR="008126D4" w:rsidRDefault="0041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  <w:tr w:rsidR="008126D4">
        <w:trPr>
          <w:jc w:val="center"/>
        </w:trPr>
        <w:tc>
          <w:tcPr>
            <w:tcW w:w="9060" w:type="dxa"/>
            <w:gridSpan w:val="6"/>
          </w:tcPr>
          <w:p w:rsidR="008126D4" w:rsidRDefault="0041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设区市法治宣传教育工作领导小组办公室、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教育局、司法局意见：</w:t>
            </w:r>
          </w:p>
          <w:p w:rsidR="008126D4" w:rsidRDefault="00812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6D4" w:rsidRDefault="0041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盖章</w:t>
            </w:r>
          </w:p>
          <w:p w:rsidR="008126D4" w:rsidRDefault="0041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  <w:tr w:rsidR="008126D4">
        <w:trPr>
          <w:jc w:val="center"/>
        </w:trPr>
        <w:tc>
          <w:tcPr>
            <w:tcW w:w="9060" w:type="dxa"/>
            <w:gridSpan w:val="6"/>
          </w:tcPr>
          <w:p w:rsidR="008126D4" w:rsidRDefault="0041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省法治宣传教育工作领导小组办公室、教育厅、司法厅意见：</w:t>
            </w:r>
          </w:p>
          <w:p w:rsidR="008126D4" w:rsidRDefault="00812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6D4" w:rsidRDefault="0041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盖章</w:t>
            </w:r>
          </w:p>
          <w:p w:rsidR="008126D4" w:rsidRDefault="0041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</w:tbl>
    <w:p w:rsidR="008126D4" w:rsidRDefault="008126D4">
      <w:pPr>
        <w:spacing w:line="20" w:lineRule="exact"/>
      </w:pPr>
    </w:p>
    <w:sectPr w:rsidR="008126D4" w:rsidSect="008126D4">
      <w:footerReference w:type="even" r:id="rId7"/>
      <w:footerReference w:type="default" r:id="rId8"/>
      <w:pgSz w:w="11906" w:h="16838"/>
      <w:pgMar w:top="2098" w:right="1531" w:bottom="1985" w:left="1531" w:header="709" w:footer="1361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C08" w:rsidRDefault="00414C08" w:rsidP="008126D4">
      <w:r>
        <w:separator/>
      </w:r>
    </w:p>
  </w:endnote>
  <w:endnote w:type="continuationSeparator" w:id="0">
    <w:p w:rsidR="00414C08" w:rsidRDefault="00414C08" w:rsidP="00812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793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26D4" w:rsidRDefault="00414C08">
        <w:pPr>
          <w:pStyle w:val="a3"/>
          <w:ind w:left="284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="008126D4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8126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529E" w:rsidRPr="00E3529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8126D4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792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26D4" w:rsidRDefault="00414C08">
        <w:pPr>
          <w:pStyle w:val="a3"/>
          <w:wordWrap w:val="0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="008126D4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8126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529E" w:rsidRPr="00E3529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8126D4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C08" w:rsidRDefault="00414C08" w:rsidP="008126D4">
      <w:r>
        <w:separator/>
      </w:r>
    </w:p>
  </w:footnote>
  <w:footnote w:type="continuationSeparator" w:id="0">
    <w:p w:rsidR="00414C08" w:rsidRDefault="00414C08" w:rsidP="008126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evenAndOddHeaders/>
  <w:drawingGridVerticalSpacing w:val="156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DB66C1"/>
    <w:rsid w:val="00347A63"/>
    <w:rsid w:val="00414C08"/>
    <w:rsid w:val="008126D4"/>
    <w:rsid w:val="009F690E"/>
    <w:rsid w:val="00B253BC"/>
    <w:rsid w:val="00D15F90"/>
    <w:rsid w:val="00E3529E"/>
    <w:rsid w:val="42606406"/>
    <w:rsid w:val="46064EFF"/>
    <w:rsid w:val="557718CA"/>
    <w:rsid w:val="56BB4A5F"/>
    <w:rsid w:val="5BEA3FA3"/>
    <w:rsid w:val="5EDB66C1"/>
    <w:rsid w:val="67094081"/>
    <w:rsid w:val="6D4C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6D4"/>
    <w:pPr>
      <w:widowControl w:val="0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126D4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</w:rPr>
  </w:style>
  <w:style w:type="paragraph" w:styleId="a4">
    <w:name w:val="header"/>
    <w:basedOn w:val="a"/>
    <w:link w:val="Char0"/>
    <w:qFormat/>
    <w:rsid w:val="00812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126D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8126D4"/>
  </w:style>
  <w:style w:type="character" w:customStyle="1" w:styleId="Char0">
    <w:name w:val="页眉 Char"/>
    <w:basedOn w:val="a0"/>
    <w:link w:val="a4"/>
    <w:qFormat/>
    <w:rsid w:val="008126D4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126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3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Windows 用户</cp:lastModifiedBy>
  <cp:revision>2</cp:revision>
  <cp:lastPrinted>2019-08-12T02:24:00Z</cp:lastPrinted>
  <dcterms:created xsi:type="dcterms:W3CDTF">2019-08-12T02:25:00Z</dcterms:created>
  <dcterms:modified xsi:type="dcterms:W3CDTF">2019-08-12T02:25:00Z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